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63" w:rsidRDefault="00EB25D3">
      <w:pPr>
        <w:spacing w:before="400" w:after="400" w:line="400" w:lineRule="exact"/>
        <w:jc w:val="center"/>
        <w:outlineLvl w:val="2"/>
        <w:rPr>
          <w:rFonts w:ascii="黑体" w:eastAsia="黑体"/>
          <w:sz w:val="32"/>
          <w:szCs w:val="32"/>
        </w:rPr>
      </w:pPr>
      <w:bookmarkStart w:id="0" w:name="_Toc500662372"/>
      <w:bookmarkStart w:id="1" w:name="_Toc22141"/>
      <w:r>
        <w:rPr>
          <w:rFonts w:ascii="黑体" w:eastAsia="黑体" w:hint="eastAsia"/>
          <w:sz w:val="32"/>
          <w:szCs w:val="32"/>
        </w:rPr>
        <w:t>建设工程项目结算送审函</w:t>
      </w:r>
      <w:bookmarkEnd w:id="0"/>
      <w:bookmarkEnd w:id="1"/>
    </w:p>
    <w:p w:rsidR="00895F63" w:rsidRDefault="00EB25D3">
      <w:pPr>
        <w:spacing w:line="500" w:lineRule="exact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审计处：</w:t>
      </w:r>
    </w:p>
    <w:p w:rsidR="00895F63" w:rsidRDefault="00EB25D3">
      <w:pPr>
        <w:adjustRightInd w:val="0"/>
        <w:snapToGrid w:val="0"/>
        <w:spacing w:line="500" w:lineRule="exact"/>
        <w:ind w:firstLineChars="254" w:firstLine="711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项目已于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日通过竣工验收，我单位已完成初审。按照学校规定，现将该工程结算资料送你处，请你处进行审计。</w:t>
      </w:r>
    </w:p>
    <w:p w:rsidR="00895F63" w:rsidRDefault="00EB25D3">
      <w:pPr>
        <w:adjustRightInd w:val="0"/>
        <w:snapToGrid w:val="0"/>
        <w:spacing w:line="500" w:lineRule="exact"/>
        <w:ind w:firstLine="573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该项目合同金额为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。施工单位报送金额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，初审金额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895F63" w:rsidRDefault="00EB25D3">
      <w:pPr>
        <w:adjustRightInd w:val="0"/>
        <w:snapToGrid w:val="0"/>
        <w:spacing w:line="500" w:lineRule="exact"/>
        <w:ind w:firstLine="573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现提供附件所列该工程的结算资料，供你单位开展结算审计。</w:t>
      </w:r>
    </w:p>
    <w:p w:rsidR="00895F63" w:rsidRDefault="00EB25D3">
      <w:pPr>
        <w:adjustRightInd w:val="0"/>
        <w:snapToGrid w:val="0"/>
        <w:spacing w:line="500" w:lineRule="exact"/>
        <w:ind w:firstLine="573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我单位承诺：对所提供送审资料及审核过程资料的真实性、完整性负责。</w:t>
      </w:r>
    </w:p>
    <w:p w:rsidR="00895F63" w:rsidRDefault="00895F63" w:rsidP="00F009BA">
      <w:pPr>
        <w:adjustRightInd w:val="0"/>
        <w:snapToGrid w:val="0"/>
        <w:spacing w:line="500" w:lineRule="exact"/>
        <w:rPr>
          <w:rFonts w:ascii="宋体" w:hAnsi="宋体"/>
          <w:sz w:val="28"/>
          <w:szCs w:val="28"/>
        </w:rPr>
      </w:pPr>
      <w:bookmarkStart w:id="2" w:name="_GoBack"/>
      <w:bookmarkEnd w:id="2"/>
    </w:p>
    <w:p w:rsidR="00895F63" w:rsidRDefault="00EB25D3">
      <w:pPr>
        <w:adjustRightInd w:val="0"/>
        <w:snapToGrid w:val="0"/>
        <w:spacing w:line="500" w:lineRule="exact"/>
        <w:ind w:firstLine="573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我单位联系人：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，联系方式：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895F63" w:rsidRDefault="00895F63" w:rsidP="00C800EB">
      <w:pPr>
        <w:spacing w:line="500" w:lineRule="exact"/>
        <w:ind w:firstLineChars="1552" w:firstLine="4346"/>
        <w:rPr>
          <w:rFonts w:ascii="仿宋_GB2312" w:eastAsia="仿宋_GB2312" w:hAnsi="仿宋_GB2312" w:cs="仿宋_GB2312"/>
          <w:sz w:val="28"/>
          <w:szCs w:val="28"/>
        </w:rPr>
      </w:pPr>
    </w:p>
    <w:p w:rsidR="00895F63" w:rsidRDefault="00EB25D3" w:rsidP="00C800EB">
      <w:pPr>
        <w:spacing w:line="500" w:lineRule="exact"/>
        <w:ind w:firstLineChars="1552" w:firstLine="4346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送审单位：</w:t>
      </w:r>
    </w:p>
    <w:p w:rsidR="00895F63" w:rsidRDefault="00EB25D3">
      <w:pPr>
        <w:spacing w:line="50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送审时间：</w:t>
      </w:r>
    </w:p>
    <w:p w:rsidR="00895F63" w:rsidRDefault="00895F63">
      <w:pPr>
        <w:spacing w:line="500" w:lineRule="exact"/>
        <w:rPr>
          <w:rFonts w:ascii="宋体" w:hAnsi="宋体"/>
          <w:sz w:val="28"/>
          <w:szCs w:val="28"/>
        </w:rPr>
      </w:pPr>
    </w:p>
    <w:tbl>
      <w:tblPr>
        <w:tblW w:w="8383" w:type="dxa"/>
        <w:jc w:val="center"/>
        <w:tblLayout w:type="fixed"/>
        <w:tblLook w:val="04A0" w:firstRow="1" w:lastRow="0" w:firstColumn="1" w:lastColumn="0" w:noHBand="0" w:noVBand="1"/>
      </w:tblPr>
      <w:tblGrid>
        <w:gridCol w:w="748"/>
        <w:gridCol w:w="5387"/>
        <w:gridCol w:w="708"/>
        <w:gridCol w:w="1540"/>
      </w:tblGrid>
      <w:tr w:rsidR="00895F63">
        <w:trPr>
          <w:cantSplit/>
          <w:trHeight w:val="393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Cs w:val="21"/>
              </w:rPr>
              <w:t>编号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b/>
                <w:kern w:val="0"/>
                <w:szCs w:val="21"/>
              </w:rPr>
              <w:t>名</w:t>
            </w:r>
            <w:r>
              <w:rPr>
                <w:rFonts w:asciiTheme="minorEastAsia" w:hAnsiTheme="minorEastAsia" w:cs="Times New Roman" w:hint="eastAsia"/>
                <w:b/>
                <w:kern w:val="0"/>
                <w:szCs w:val="21"/>
              </w:rPr>
              <w:t>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Cs w:val="21"/>
              </w:rPr>
              <w:t>页码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Times New Roman"/>
                <w:b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895F63">
        <w:trPr>
          <w:cantSplit/>
          <w:trHeight w:val="144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楷体_GB2312" w:hAnsi="Calibri" w:cs="Times New Roman"/>
                <w:kern w:val="0"/>
                <w:szCs w:val="21"/>
              </w:rPr>
              <w:t>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adjustRightInd w:val="0"/>
              <w:snapToGrid w:val="0"/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与该项目有关的全部招投标及评标文件，含：招标过程评委书面质疑、中标单位书面承诺等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895F63">
            <w:pPr>
              <w:widowControl/>
              <w:adjustRightInd w:val="0"/>
              <w:snapToGrid w:val="0"/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895F63">
            <w:pPr>
              <w:widowControl/>
              <w:tabs>
                <w:tab w:val="left" w:pos="0"/>
              </w:tabs>
              <w:adjustRightInd w:val="0"/>
              <w:snapToGrid w:val="0"/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</w:p>
        </w:tc>
      </w:tr>
      <w:tr w:rsidR="00895F63">
        <w:trPr>
          <w:cantSplit/>
          <w:trHeight w:val="7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 w:cs="Times New Roman"/>
                <w:kern w:val="0"/>
                <w:szCs w:val="21"/>
              </w:rPr>
            </w:pPr>
            <w:r>
              <w:rPr>
                <w:rFonts w:ascii="Calibri" w:eastAsia="楷体_GB2312" w:hAnsi="Calibri" w:cs="Times New Roman" w:hint="eastAsia"/>
                <w:kern w:val="0"/>
                <w:szCs w:val="21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投标文件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895F63">
            <w:pPr>
              <w:widowControl/>
              <w:adjustRightInd w:val="0"/>
              <w:snapToGrid w:val="0"/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tabs>
                <w:tab w:val="left" w:pos="0"/>
              </w:tabs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须提供电子版</w:t>
            </w:r>
          </w:p>
        </w:tc>
      </w:tr>
      <w:tr w:rsidR="00895F63">
        <w:trPr>
          <w:cantSplit/>
          <w:trHeight w:val="7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Times New Roman"/>
                <w:kern w:val="0"/>
                <w:szCs w:val="21"/>
              </w:rPr>
            </w:pPr>
            <w:r>
              <w:rPr>
                <w:rFonts w:ascii="Calibri" w:eastAsia="楷体_GB2312" w:hAnsi="Calibri" w:cs="Times New Roman"/>
                <w:kern w:val="0"/>
                <w:szCs w:val="21"/>
              </w:rPr>
              <w:t>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adjustRightInd w:val="0"/>
              <w:snapToGrid w:val="0"/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各类合同。含：建筑安装工程施工合同、材料购置合同、分包合同等其他相关合同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895F63">
            <w:pPr>
              <w:widowControl/>
              <w:adjustRightInd w:val="0"/>
              <w:snapToGrid w:val="0"/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895F63">
            <w:pPr>
              <w:widowControl/>
              <w:tabs>
                <w:tab w:val="left" w:pos="0"/>
              </w:tabs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895F63">
        <w:trPr>
          <w:cantSplit/>
          <w:trHeight w:val="7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 w:cs="Times New Roman"/>
                <w:kern w:val="0"/>
                <w:szCs w:val="21"/>
              </w:rPr>
            </w:pPr>
            <w:r>
              <w:rPr>
                <w:rFonts w:ascii="Calibri" w:eastAsia="楷体_GB2312" w:hAnsi="Calibri" w:cs="Times New Roman"/>
                <w:kern w:val="0"/>
                <w:szCs w:val="21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各类图纸。含：竣工图、图纸会审纪要、施工组织方案、设计变更图。合同为固定总价结算方式的，须提供招标图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895F63">
            <w:pPr>
              <w:widowControl/>
              <w:adjustRightInd w:val="0"/>
              <w:snapToGrid w:val="0"/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tabs>
                <w:tab w:val="left" w:pos="0"/>
              </w:tabs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须提供竣工图电子版</w:t>
            </w:r>
          </w:p>
        </w:tc>
      </w:tr>
      <w:tr w:rsidR="00895F63">
        <w:trPr>
          <w:cantSplit/>
          <w:trHeight w:val="7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 w:cs="Times New Roman"/>
                <w:kern w:val="0"/>
                <w:szCs w:val="21"/>
              </w:rPr>
            </w:pPr>
            <w:r>
              <w:rPr>
                <w:rFonts w:ascii="Calibri" w:eastAsia="楷体_GB2312" w:hAnsi="Calibri" w:cs="Times New Roman"/>
                <w:kern w:val="0"/>
                <w:szCs w:val="21"/>
              </w:rPr>
              <w:t>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工程联系单、签证单及按学校建设工程管理规定批准签证的依据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895F63">
            <w:pPr>
              <w:widowControl/>
              <w:adjustRightInd w:val="0"/>
              <w:snapToGrid w:val="0"/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895F63">
            <w:pPr>
              <w:widowControl/>
              <w:adjustRightInd w:val="0"/>
              <w:snapToGrid w:val="0"/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</w:p>
        </w:tc>
      </w:tr>
      <w:tr w:rsidR="00895F63">
        <w:trPr>
          <w:cantSplit/>
          <w:trHeight w:val="7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 w:cs="Times New Roman"/>
                <w:kern w:val="0"/>
                <w:szCs w:val="21"/>
              </w:rPr>
            </w:pPr>
            <w:r>
              <w:rPr>
                <w:rFonts w:ascii="Calibri" w:eastAsia="楷体_GB2312" w:hAnsi="Calibri" w:cs="Times New Roman" w:hint="eastAsia"/>
                <w:kern w:val="0"/>
                <w:szCs w:val="21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adjustRightInd w:val="0"/>
              <w:snapToGrid w:val="0"/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开工报告、隐蔽工程记录、施工质量检查记录、竣工报告、竣工验收记录等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895F63">
            <w:pPr>
              <w:widowControl/>
              <w:adjustRightInd w:val="0"/>
              <w:snapToGrid w:val="0"/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895F63">
            <w:pPr>
              <w:widowControl/>
              <w:adjustRightInd w:val="0"/>
              <w:snapToGrid w:val="0"/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</w:p>
        </w:tc>
      </w:tr>
      <w:tr w:rsidR="00895F63">
        <w:trPr>
          <w:cantSplit/>
          <w:trHeight w:val="7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 w:cs="Times New Roman"/>
                <w:kern w:val="0"/>
                <w:szCs w:val="21"/>
              </w:rPr>
            </w:pPr>
            <w:r>
              <w:rPr>
                <w:rFonts w:ascii="Calibri" w:eastAsia="楷体_GB2312" w:hAnsi="Calibri" w:cs="Times New Roman" w:hint="eastAsia"/>
                <w:kern w:val="0"/>
                <w:szCs w:val="21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adjustRightInd w:val="0"/>
              <w:snapToGrid w:val="0"/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施工单位报送项目竣工结算书；建设工程管理部门初审后的竣工结算书</w:t>
            </w:r>
            <w:r>
              <w:rPr>
                <w:rFonts w:ascii="宋体" w:hAnsi="宋体" w:cs="宋体" w:hint="eastAsia"/>
                <w:szCs w:val="21"/>
              </w:rPr>
              <w:t>;</w:t>
            </w:r>
            <w:r>
              <w:rPr>
                <w:rFonts w:ascii="宋体" w:hAnsi="宋体" w:cs="宋体" w:hint="eastAsia"/>
                <w:szCs w:val="21"/>
              </w:rPr>
              <w:t>初审情况说明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895F63">
            <w:pPr>
              <w:widowControl/>
              <w:adjustRightInd w:val="0"/>
              <w:snapToGrid w:val="0"/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895F63">
            <w:pPr>
              <w:widowControl/>
              <w:adjustRightInd w:val="0"/>
              <w:snapToGrid w:val="0"/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</w:p>
        </w:tc>
      </w:tr>
      <w:tr w:rsidR="00895F63">
        <w:trPr>
          <w:cantSplit/>
          <w:trHeight w:val="70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adjustRightInd w:val="0"/>
              <w:snapToGrid w:val="0"/>
              <w:jc w:val="center"/>
              <w:rPr>
                <w:rFonts w:ascii="Calibri" w:eastAsia="楷体_GB2312" w:hAnsi="Calibri" w:cs="Times New Roman"/>
                <w:kern w:val="0"/>
                <w:szCs w:val="21"/>
              </w:rPr>
            </w:pPr>
            <w:r>
              <w:rPr>
                <w:rFonts w:ascii="Calibri" w:eastAsia="楷体_GB2312" w:hAnsi="Calibri" w:cs="Times New Roman" w:hint="eastAsia"/>
                <w:kern w:val="0"/>
                <w:szCs w:val="21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EB25D3">
            <w:pPr>
              <w:widowControl/>
              <w:adjustRightInd w:val="0"/>
              <w:snapToGrid w:val="0"/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zCs w:val="21"/>
              </w:rPr>
              <w:t>其他相关资料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895F63">
            <w:pPr>
              <w:widowControl/>
              <w:adjustRightInd w:val="0"/>
              <w:snapToGrid w:val="0"/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F63" w:rsidRDefault="00895F63">
            <w:pPr>
              <w:widowControl/>
              <w:adjustRightInd w:val="0"/>
              <w:snapToGrid w:val="0"/>
              <w:jc w:val="left"/>
              <w:rPr>
                <w:rFonts w:ascii="Calibri" w:eastAsia="楷体_GB2312" w:hAnsi="Calibri" w:cs="Times New Roman"/>
                <w:kern w:val="0"/>
                <w:sz w:val="28"/>
                <w:szCs w:val="28"/>
              </w:rPr>
            </w:pPr>
          </w:p>
        </w:tc>
      </w:tr>
    </w:tbl>
    <w:p w:rsidR="00C800EB" w:rsidRDefault="00C800EB" w:rsidP="00F009B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32"/>
          <w:szCs w:val="32"/>
        </w:rPr>
      </w:pPr>
    </w:p>
    <w:sectPr w:rsidR="00C800EB">
      <w:footerReference w:type="default" r:id="rId9"/>
      <w:pgSz w:w="11906" w:h="16838"/>
      <w:pgMar w:top="1276" w:right="1800" w:bottom="1276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5D3" w:rsidRDefault="00EB25D3">
      <w:r>
        <w:separator/>
      </w:r>
    </w:p>
  </w:endnote>
  <w:endnote w:type="continuationSeparator" w:id="0">
    <w:p w:rsidR="00EB25D3" w:rsidRDefault="00EB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668620"/>
    </w:sdtPr>
    <w:sdtEndPr>
      <w:rPr>
        <w:rFonts w:ascii="Times New Roman" w:hAnsi="Times New Roman" w:cs="Times New Roman"/>
        <w:sz w:val="21"/>
        <w:szCs w:val="21"/>
      </w:rPr>
    </w:sdtEndPr>
    <w:sdtContent>
      <w:p w:rsidR="00895F63" w:rsidRDefault="00EB25D3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5D3" w:rsidRDefault="00EB25D3">
      <w:r>
        <w:separator/>
      </w:r>
    </w:p>
  </w:footnote>
  <w:footnote w:type="continuationSeparator" w:id="0">
    <w:p w:rsidR="00EB25D3" w:rsidRDefault="00EB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91"/>
    <w:rsid w:val="00007859"/>
    <w:rsid w:val="00011B55"/>
    <w:rsid w:val="00031B14"/>
    <w:rsid w:val="0005476F"/>
    <w:rsid w:val="000549F0"/>
    <w:rsid w:val="00062DD8"/>
    <w:rsid w:val="00065A1B"/>
    <w:rsid w:val="00071AED"/>
    <w:rsid w:val="00093452"/>
    <w:rsid w:val="000950F2"/>
    <w:rsid w:val="00097EA5"/>
    <w:rsid w:val="000A0E35"/>
    <w:rsid w:val="000C4CF6"/>
    <w:rsid w:val="000F4A90"/>
    <w:rsid w:val="00104C5F"/>
    <w:rsid w:val="00104CDE"/>
    <w:rsid w:val="00105AC3"/>
    <w:rsid w:val="0012023F"/>
    <w:rsid w:val="00120D6B"/>
    <w:rsid w:val="00121ADF"/>
    <w:rsid w:val="00121EA3"/>
    <w:rsid w:val="001342D8"/>
    <w:rsid w:val="00134AA3"/>
    <w:rsid w:val="00135476"/>
    <w:rsid w:val="00135AE3"/>
    <w:rsid w:val="00151C99"/>
    <w:rsid w:val="00160502"/>
    <w:rsid w:val="00176AAA"/>
    <w:rsid w:val="001771F8"/>
    <w:rsid w:val="001779B8"/>
    <w:rsid w:val="00181C18"/>
    <w:rsid w:val="001837DE"/>
    <w:rsid w:val="00186258"/>
    <w:rsid w:val="00193800"/>
    <w:rsid w:val="0019496E"/>
    <w:rsid w:val="00195AF1"/>
    <w:rsid w:val="001B2E6E"/>
    <w:rsid w:val="001C0573"/>
    <w:rsid w:val="001C2172"/>
    <w:rsid w:val="001C548D"/>
    <w:rsid w:val="001C7E6F"/>
    <w:rsid w:val="002002B7"/>
    <w:rsid w:val="00203E38"/>
    <w:rsid w:val="00207D4A"/>
    <w:rsid w:val="00210D63"/>
    <w:rsid w:val="0021109F"/>
    <w:rsid w:val="00211A4B"/>
    <w:rsid w:val="0022742A"/>
    <w:rsid w:val="00233A5F"/>
    <w:rsid w:val="0023462E"/>
    <w:rsid w:val="002502F7"/>
    <w:rsid w:val="0027277B"/>
    <w:rsid w:val="00295118"/>
    <w:rsid w:val="00296A61"/>
    <w:rsid w:val="002A601C"/>
    <w:rsid w:val="002B1875"/>
    <w:rsid w:val="002B7A6B"/>
    <w:rsid w:val="002C32BF"/>
    <w:rsid w:val="002C7284"/>
    <w:rsid w:val="002E43CF"/>
    <w:rsid w:val="002F560C"/>
    <w:rsid w:val="00300A6A"/>
    <w:rsid w:val="00305A73"/>
    <w:rsid w:val="00313FB7"/>
    <w:rsid w:val="00316AE5"/>
    <w:rsid w:val="0031784D"/>
    <w:rsid w:val="003203EA"/>
    <w:rsid w:val="0032262E"/>
    <w:rsid w:val="00353CCD"/>
    <w:rsid w:val="003541C7"/>
    <w:rsid w:val="00362EBA"/>
    <w:rsid w:val="00370ACD"/>
    <w:rsid w:val="003828BE"/>
    <w:rsid w:val="003A50C0"/>
    <w:rsid w:val="003B3DC8"/>
    <w:rsid w:val="003C1D61"/>
    <w:rsid w:val="003F4E80"/>
    <w:rsid w:val="00403B4E"/>
    <w:rsid w:val="0040436A"/>
    <w:rsid w:val="004070F4"/>
    <w:rsid w:val="00423548"/>
    <w:rsid w:val="004260CE"/>
    <w:rsid w:val="0044531C"/>
    <w:rsid w:val="0044688F"/>
    <w:rsid w:val="004655A6"/>
    <w:rsid w:val="00465813"/>
    <w:rsid w:val="00465B41"/>
    <w:rsid w:val="00465E58"/>
    <w:rsid w:val="00471E74"/>
    <w:rsid w:val="00486B36"/>
    <w:rsid w:val="00497BB7"/>
    <w:rsid w:val="004C1AE0"/>
    <w:rsid w:val="004D5D8E"/>
    <w:rsid w:val="004F141C"/>
    <w:rsid w:val="00523D02"/>
    <w:rsid w:val="00535026"/>
    <w:rsid w:val="005639AB"/>
    <w:rsid w:val="00566064"/>
    <w:rsid w:val="005740E3"/>
    <w:rsid w:val="00574B79"/>
    <w:rsid w:val="00575AF7"/>
    <w:rsid w:val="005A5EF3"/>
    <w:rsid w:val="005B3B3D"/>
    <w:rsid w:val="005C715C"/>
    <w:rsid w:val="005E7D5E"/>
    <w:rsid w:val="005F115B"/>
    <w:rsid w:val="00600769"/>
    <w:rsid w:val="006129B8"/>
    <w:rsid w:val="0061423A"/>
    <w:rsid w:val="006414B7"/>
    <w:rsid w:val="00651601"/>
    <w:rsid w:val="0066222E"/>
    <w:rsid w:val="00677355"/>
    <w:rsid w:val="006844C9"/>
    <w:rsid w:val="00687391"/>
    <w:rsid w:val="0069329A"/>
    <w:rsid w:val="00693793"/>
    <w:rsid w:val="006961E6"/>
    <w:rsid w:val="006B162D"/>
    <w:rsid w:val="006B31E7"/>
    <w:rsid w:val="006B3529"/>
    <w:rsid w:val="006D32D8"/>
    <w:rsid w:val="006E03B4"/>
    <w:rsid w:val="006E0E97"/>
    <w:rsid w:val="006F1401"/>
    <w:rsid w:val="00700BE6"/>
    <w:rsid w:val="00707296"/>
    <w:rsid w:val="00715E21"/>
    <w:rsid w:val="00754B54"/>
    <w:rsid w:val="00761625"/>
    <w:rsid w:val="0076401A"/>
    <w:rsid w:val="0077093B"/>
    <w:rsid w:val="00771E48"/>
    <w:rsid w:val="007806F7"/>
    <w:rsid w:val="00784CEC"/>
    <w:rsid w:val="00786054"/>
    <w:rsid w:val="00793A25"/>
    <w:rsid w:val="00793B4D"/>
    <w:rsid w:val="007B2597"/>
    <w:rsid w:val="007B2B32"/>
    <w:rsid w:val="007C3D4D"/>
    <w:rsid w:val="007C7AFA"/>
    <w:rsid w:val="007D5162"/>
    <w:rsid w:val="007E5D45"/>
    <w:rsid w:val="007E6366"/>
    <w:rsid w:val="007E65F7"/>
    <w:rsid w:val="007E7094"/>
    <w:rsid w:val="007F007F"/>
    <w:rsid w:val="007F1D5A"/>
    <w:rsid w:val="00803CA8"/>
    <w:rsid w:val="00806AF9"/>
    <w:rsid w:val="00813426"/>
    <w:rsid w:val="008228E4"/>
    <w:rsid w:val="00826FFE"/>
    <w:rsid w:val="00830010"/>
    <w:rsid w:val="00842518"/>
    <w:rsid w:val="00843689"/>
    <w:rsid w:val="008450EE"/>
    <w:rsid w:val="00860F5C"/>
    <w:rsid w:val="00862DE8"/>
    <w:rsid w:val="00867DDE"/>
    <w:rsid w:val="00886299"/>
    <w:rsid w:val="00895F63"/>
    <w:rsid w:val="008B3425"/>
    <w:rsid w:val="008B74C5"/>
    <w:rsid w:val="008C6D1B"/>
    <w:rsid w:val="008E53A8"/>
    <w:rsid w:val="0092011B"/>
    <w:rsid w:val="0092686C"/>
    <w:rsid w:val="00934F6C"/>
    <w:rsid w:val="009420DA"/>
    <w:rsid w:val="0094364E"/>
    <w:rsid w:val="009468DB"/>
    <w:rsid w:val="0095118A"/>
    <w:rsid w:val="00954EA2"/>
    <w:rsid w:val="009937F0"/>
    <w:rsid w:val="009964F9"/>
    <w:rsid w:val="009A08A6"/>
    <w:rsid w:val="009B0403"/>
    <w:rsid w:val="009B091E"/>
    <w:rsid w:val="009D2F21"/>
    <w:rsid w:val="009E6CFA"/>
    <w:rsid w:val="009E75B8"/>
    <w:rsid w:val="009F170D"/>
    <w:rsid w:val="009F4C3F"/>
    <w:rsid w:val="00A019AE"/>
    <w:rsid w:val="00A17A57"/>
    <w:rsid w:val="00A31405"/>
    <w:rsid w:val="00A357FB"/>
    <w:rsid w:val="00A43514"/>
    <w:rsid w:val="00A51FD8"/>
    <w:rsid w:val="00A57E1A"/>
    <w:rsid w:val="00A61036"/>
    <w:rsid w:val="00A82D95"/>
    <w:rsid w:val="00A9122C"/>
    <w:rsid w:val="00AA6EF2"/>
    <w:rsid w:val="00AA7602"/>
    <w:rsid w:val="00AB42F1"/>
    <w:rsid w:val="00AB4739"/>
    <w:rsid w:val="00AC06FE"/>
    <w:rsid w:val="00AC6C9A"/>
    <w:rsid w:val="00AF134B"/>
    <w:rsid w:val="00AF65DD"/>
    <w:rsid w:val="00B018A3"/>
    <w:rsid w:val="00B02702"/>
    <w:rsid w:val="00B04C2E"/>
    <w:rsid w:val="00B20871"/>
    <w:rsid w:val="00B21398"/>
    <w:rsid w:val="00B22F35"/>
    <w:rsid w:val="00B3048B"/>
    <w:rsid w:val="00B348C9"/>
    <w:rsid w:val="00B41F72"/>
    <w:rsid w:val="00B429DC"/>
    <w:rsid w:val="00B43304"/>
    <w:rsid w:val="00B509B3"/>
    <w:rsid w:val="00B85F78"/>
    <w:rsid w:val="00B97614"/>
    <w:rsid w:val="00BA16F3"/>
    <w:rsid w:val="00BB0348"/>
    <w:rsid w:val="00BB0B81"/>
    <w:rsid w:val="00BB63EC"/>
    <w:rsid w:val="00BC3D2C"/>
    <w:rsid w:val="00BC7591"/>
    <w:rsid w:val="00BF3F00"/>
    <w:rsid w:val="00BF73F8"/>
    <w:rsid w:val="00C01F94"/>
    <w:rsid w:val="00C41489"/>
    <w:rsid w:val="00C44AEF"/>
    <w:rsid w:val="00C60BB4"/>
    <w:rsid w:val="00C60E61"/>
    <w:rsid w:val="00C800EB"/>
    <w:rsid w:val="00C84FD4"/>
    <w:rsid w:val="00C856F8"/>
    <w:rsid w:val="00C93C1F"/>
    <w:rsid w:val="00C942F9"/>
    <w:rsid w:val="00CC1EE5"/>
    <w:rsid w:val="00CC490D"/>
    <w:rsid w:val="00CD0109"/>
    <w:rsid w:val="00CD235B"/>
    <w:rsid w:val="00CD7C9A"/>
    <w:rsid w:val="00CE0F5C"/>
    <w:rsid w:val="00CE6D30"/>
    <w:rsid w:val="00CF2685"/>
    <w:rsid w:val="00D03AAC"/>
    <w:rsid w:val="00D0431A"/>
    <w:rsid w:val="00D2137D"/>
    <w:rsid w:val="00D24123"/>
    <w:rsid w:val="00D40490"/>
    <w:rsid w:val="00D458E8"/>
    <w:rsid w:val="00D46C2C"/>
    <w:rsid w:val="00D54FD2"/>
    <w:rsid w:val="00D71069"/>
    <w:rsid w:val="00D759D8"/>
    <w:rsid w:val="00D82CAB"/>
    <w:rsid w:val="00D8312C"/>
    <w:rsid w:val="00D8511D"/>
    <w:rsid w:val="00D863C2"/>
    <w:rsid w:val="00D9676B"/>
    <w:rsid w:val="00DB5E11"/>
    <w:rsid w:val="00DC1896"/>
    <w:rsid w:val="00DC1CBB"/>
    <w:rsid w:val="00DC7E98"/>
    <w:rsid w:val="00DD026F"/>
    <w:rsid w:val="00E10855"/>
    <w:rsid w:val="00E13D65"/>
    <w:rsid w:val="00E32DF8"/>
    <w:rsid w:val="00E34203"/>
    <w:rsid w:val="00E40A8F"/>
    <w:rsid w:val="00E6143C"/>
    <w:rsid w:val="00E61E09"/>
    <w:rsid w:val="00E62CA1"/>
    <w:rsid w:val="00E6414C"/>
    <w:rsid w:val="00E716C0"/>
    <w:rsid w:val="00E744F6"/>
    <w:rsid w:val="00E75B7F"/>
    <w:rsid w:val="00E81223"/>
    <w:rsid w:val="00E82460"/>
    <w:rsid w:val="00E93AA9"/>
    <w:rsid w:val="00EA1008"/>
    <w:rsid w:val="00EA6040"/>
    <w:rsid w:val="00EB218F"/>
    <w:rsid w:val="00EB25D3"/>
    <w:rsid w:val="00EC0911"/>
    <w:rsid w:val="00EC6175"/>
    <w:rsid w:val="00EC7CAE"/>
    <w:rsid w:val="00ED1AF6"/>
    <w:rsid w:val="00EE0F17"/>
    <w:rsid w:val="00EE3B18"/>
    <w:rsid w:val="00EE7E5F"/>
    <w:rsid w:val="00EF571D"/>
    <w:rsid w:val="00EF5DCC"/>
    <w:rsid w:val="00F009BA"/>
    <w:rsid w:val="00F040A0"/>
    <w:rsid w:val="00F05BBC"/>
    <w:rsid w:val="00F07C4C"/>
    <w:rsid w:val="00F103C1"/>
    <w:rsid w:val="00F35A78"/>
    <w:rsid w:val="00F450B1"/>
    <w:rsid w:val="00F53F1A"/>
    <w:rsid w:val="00F72ADA"/>
    <w:rsid w:val="00F7351C"/>
    <w:rsid w:val="00F81575"/>
    <w:rsid w:val="00F82588"/>
    <w:rsid w:val="00F935CD"/>
    <w:rsid w:val="00FB1108"/>
    <w:rsid w:val="00FD2402"/>
    <w:rsid w:val="00FD4072"/>
    <w:rsid w:val="00FE44C9"/>
    <w:rsid w:val="00FF4E43"/>
    <w:rsid w:val="022E6783"/>
    <w:rsid w:val="05085C1B"/>
    <w:rsid w:val="0DAA6A33"/>
    <w:rsid w:val="0E5D76F7"/>
    <w:rsid w:val="19DA411B"/>
    <w:rsid w:val="1A1A40E2"/>
    <w:rsid w:val="1CA86E0D"/>
    <w:rsid w:val="23856A52"/>
    <w:rsid w:val="27BE40A5"/>
    <w:rsid w:val="27D3798A"/>
    <w:rsid w:val="2A45318E"/>
    <w:rsid w:val="2BCF4BB0"/>
    <w:rsid w:val="2DCD49C6"/>
    <w:rsid w:val="33CE0F80"/>
    <w:rsid w:val="3A3428C0"/>
    <w:rsid w:val="3BA24FCD"/>
    <w:rsid w:val="421D2469"/>
    <w:rsid w:val="438D56D8"/>
    <w:rsid w:val="45276610"/>
    <w:rsid w:val="4E985A5F"/>
    <w:rsid w:val="50C0474C"/>
    <w:rsid w:val="52D50A37"/>
    <w:rsid w:val="535C1F44"/>
    <w:rsid w:val="59210B7B"/>
    <w:rsid w:val="5DA05FE2"/>
    <w:rsid w:val="5FE57D19"/>
    <w:rsid w:val="65691B2F"/>
    <w:rsid w:val="670D34A4"/>
    <w:rsid w:val="688B655C"/>
    <w:rsid w:val="69894D26"/>
    <w:rsid w:val="6DA91BC2"/>
    <w:rsid w:val="733F152F"/>
    <w:rsid w:val="75A03978"/>
    <w:rsid w:val="77215EC6"/>
    <w:rsid w:val="7D63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widowControl/>
      <w:spacing w:line="460" w:lineRule="atLeast"/>
      <w:ind w:firstLineChars="200" w:firstLine="640"/>
    </w:pPr>
    <w:rPr>
      <w:rFonts w:ascii="仿宋" w:eastAsia="仿宋" w:hAnsi="仿宋" w:cs="Times New Roman"/>
      <w:sz w:val="32"/>
      <w:szCs w:val="32"/>
    </w:rPr>
  </w:style>
  <w:style w:type="paragraph" w:styleId="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txt">
    <w:name w:val="tx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文字 Char"/>
    <w:basedOn w:val="a0"/>
    <w:link w:val="a3"/>
    <w:qFormat/>
    <w:rPr>
      <w:rFonts w:ascii="仿宋" w:eastAsia="仿宋" w:hAnsi="仿宋" w:cs="Times New Roman"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pPr>
      <w:widowControl/>
      <w:spacing w:line="460" w:lineRule="atLeast"/>
      <w:ind w:firstLineChars="200" w:firstLine="640"/>
    </w:pPr>
    <w:rPr>
      <w:rFonts w:ascii="仿宋" w:eastAsia="仿宋" w:hAnsi="仿宋" w:cs="Times New Roman"/>
      <w:sz w:val="32"/>
      <w:szCs w:val="32"/>
    </w:rPr>
  </w:style>
  <w:style w:type="paragraph" w:styleId="3">
    <w:name w:val="toc 3"/>
    <w:basedOn w:val="a"/>
    <w:next w:val="a"/>
    <w:uiPriority w:val="39"/>
    <w:unhideWhenUsed/>
    <w:qFormat/>
    <w:pPr>
      <w:ind w:leftChars="400" w:left="84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</w:style>
  <w:style w:type="paragraph" w:styleId="2">
    <w:name w:val="toc 2"/>
    <w:basedOn w:val="a"/>
    <w:next w:val="a"/>
    <w:uiPriority w:val="39"/>
    <w:unhideWhenUsed/>
    <w:qFormat/>
    <w:pPr>
      <w:ind w:leftChars="200" w:left="420"/>
    </w:p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paragraph" w:customStyle="1" w:styleId="txt">
    <w:name w:val="tx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文字 Char"/>
    <w:basedOn w:val="a0"/>
    <w:link w:val="a3"/>
    <w:qFormat/>
    <w:rPr>
      <w:rFonts w:ascii="仿宋" w:eastAsia="仿宋" w:hAnsi="仿宋" w:cs="Times New Roman"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2E1E17-1EBE-4793-91DF-F8ACD455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2018-02-27T07:55:00Z</cp:lastPrinted>
  <dcterms:created xsi:type="dcterms:W3CDTF">2017-12-10T01:49:00Z</dcterms:created>
  <dcterms:modified xsi:type="dcterms:W3CDTF">2018-02-28T08:31:00Z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